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2CE" w:rsidRPr="002752CE" w:rsidRDefault="002752CE" w:rsidP="002752CE">
      <w:pPr>
        <w:pStyle w:val="DocumentLabel"/>
        <w:spacing w:before="0"/>
        <w:rPr>
          <w:sz w:val="22"/>
          <w:szCs w:val="22"/>
        </w:rPr>
      </w:pPr>
    </w:p>
    <w:p w:rsidR="00F45A52" w:rsidRPr="001616B7" w:rsidRDefault="00F45A52" w:rsidP="001616B7">
      <w:pPr>
        <w:pStyle w:val="DocumentLabel"/>
        <w:jc w:val="center"/>
        <w:rPr>
          <w:rFonts w:ascii="Comic Sans MS" w:hAnsi="Comic Sans MS"/>
          <w:b/>
        </w:rPr>
      </w:pPr>
      <w:r w:rsidRPr="001616B7">
        <w:rPr>
          <w:rFonts w:ascii="Comic Sans MS" w:hAnsi="Comic Sans MS"/>
          <w:b/>
        </w:rPr>
        <w:t>Me</w:t>
      </w:r>
      <w:r w:rsidRPr="001616B7">
        <w:rPr>
          <w:rFonts w:ascii="Comic Sans MS" w:hAnsi="Comic Sans MS"/>
          <w:b/>
          <w:spacing w:val="-90"/>
        </w:rPr>
        <w:t>m</w:t>
      </w:r>
      <w:r w:rsidRPr="001616B7">
        <w:rPr>
          <w:rFonts w:ascii="Comic Sans MS" w:hAnsi="Comic Sans MS"/>
          <w:b/>
        </w:rPr>
        <w:t>o</w:t>
      </w:r>
    </w:p>
    <w:p w:rsidR="00F45A52" w:rsidRPr="001616B7" w:rsidRDefault="00F45A52">
      <w:pPr>
        <w:pStyle w:val="MessageHeaderFirst"/>
        <w:rPr>
          <w:rFonts w:ascii="Book Antiqua" w:hAnsi="Book Antiqua"/>
        </w:rPr>
      </w:pPr>
      <w:r w:rsidRPr="001616B7">
        <w:rPr>
          <w:rStyle w:val="MessageHeaderLabel"/>
          <w:rFonts w:ascii="Book Antiqua" w:hAnsi="Book Antiqua"/>
          <w:spacing w:val="-25"/>
        </w:rPr>
        <w:t>T</w:t>
      </w:r>
      <w:r w:rsidRPr="001616B7">
        <w:rPr>
          <w:rStyle w:val="MessageHeaderLabel"/>
          <w:rFonts w:ascii="Book Antiqua" w:hAnsi="Book Antiqua"/>
        </w:rPr>
        <w:t>o:</w:t>
      </w:r>
      <w:r w:rsidRPr="001616B7">
        <w:rPr>
          <w:rFonts w:ascii="Book Antiqua" w:hAnsi="Book Antiqua"/>
        </w:rPr>
        <w:tab/>
      </w:r>
      <w:r w:rsidR="002752CE" w:rsidRPr="001616B7">
        <w:rPr>
          <w:rFonts w:ascii="Book Antiqua" w:hAnsi="Book Antiqua"/>
        </w:rPr>
        <w:t>All Staff</w:t>
      </w:r>
    </w:p>
    <w:p w:rsidR="00F45A52" w:rsidRPr="001616B7" w:rsidRDefault="00F45A52">
      <w:pPr>
        <w:pStyle w:val="MessageHeader"/>
        <w:rPr>
          <w:rFonts w:ascii="Book Antiqua" w:hAnsi="Book Antiqua"/>
        </w:rPr>
      </w:pPr>
      <w:r w:rsidRPr="001616B7">
        <w:rPr>
          <w:rStyle w:val="MessageHeaderLabel"/>
          <w:rFonts w:ascii="Book Antiqua" w:hAnsi="Book Antiqua"/>
        </w:rPr>
        <w:t>From:</w:t>
      </w:r>
      <w:r w:rsidRPr="001616B7">
        <w:rPr>
          <w:rFonts w:ascii="Book Antiqua" w:hAnsi="Book Antiqua"/>
        </w:rPr>
        <w:tab/>
        <w:t>Margaret Kohler</w:t>
      </w:r>
      <w:r w:rsidR="002752CE" w:rsidRPr="001616B7">
        <w:rPr>
          <w:rFonts w:ascii="Book Antiqua" w:hAnsi="Book Antiqua"/>
        </w:rPr>
        <w:t xml:space="preserve">, </w:t>
      </w:r>
      <w:r w:rsidR="00026527" w:rsidRPr="001616B7">
        <w:rPr>
          <w:rFonts w:ascii="Book Antiqua" w:hAnsi="Book Antiqua"/>
        </w:rPr>
        <w:t>Human Resources</w:t>
      </w:r>
    </w:p>
    <w:p w:rsidR="00F45A52" w:rsidRPr="001616B7" w:rsidRDefault="00F45A52">
      <w:pPr>
        <w:pStyle w:val="MessageHeader"/>
        <w:rPr>
          <w:rFonts w:ascii="Book Antiqua" w:hAnsi="Book Antiqua"/>
        </w:rPr>
      </w:pPr>
      <w:r w:rsidRPr="001616B7">
        <w:rPr>
          <w:rStyle w:val="MessageHeaderLabel"/>
          <w:rFonts w:ascii="Book Antiqua" w:hAnsi="Book Antiqua"/>
        </w:rPr>
        <w:t>Date:</w:t>
      </w:r>
      <w:r w:rsidRPr="001616B7">
        <w:rPr>
          <w:rFonts w:ascii="Book Antiqua" w:hAnsi="Book Antiqua"/>
        </w:rPr>
        <w:tab/>
      </w:r>
      <w:r w:rsidR="00E75798">
        <w:rPr>
          <w:rFonts w:ascii="Book Antiqua" w:hAnsi="Book Antiqua"/>
        </w:rPr>
        <w:t xml:space="preserve">December </w:t>
      </w:r>
      <w:r w:rsidRPr="001616B7">
        <w:rPr>
          <w:rFonts w:ascii="Book Antiqua" w:hAnsi="Book Antiqua"/>
        </w:rPr>
        <w:t>10, 20</w:t>
      </w:r>
      <w:r w:rsidR="00E75798">
        <w:rPr>
          <w:rFonts w:ascii="Book Antiqua" w:hAnsi="Book Antiqua"/>
        </w:rPr>
        <w:t>10</w:t>
      </w:r>
    </w:p>
    <w:p w:rsidR="00F45A52" w:rsidRPr="001616B7" w:rsidRDefault="00F45A52">
      <w:pPr>
        <w:pStyle w:val="MessageHeaderLast"/>
        <w:rPr>
          <w:rFonts w:ascii="Book Antiqua" w:hAnsi="Book Antiqua"/>
        </w:rPr>
      </w:pPr>
      <w:r w:rsidRPr="001616B7">
        <w:rPr>
          <w:rStyle w:val="MessageHeaderLabel"/>
          <w:rFonts w:ascii="Book Antiqua" w:hAnsi="Book Antiqua"/>
        </w:rPr>
        <w:t>Re:</w:t>
      </w:r>
      <w:r w:rsidRPr="001616B7">
        <w:rPr>
          <w:rFonts w:ascii="Book Antiqua" w:hAnsi="Book Antiqua"/>
        </w:rPr>
        <w:tab/>
      </w:r>
      <w:r w:rsidR="00B80C29" w:rsidRPr="001616B7">
        <w:rPr>
          <w:rFonts w:ascii="Book Antiqua" w:hAnsi="Book Antiqua"/>
        </w:rPr>
        <w:t>Offices closed President’s Day</w:t>
      </w:r>
    </w:p>
    <w:p w:rsidR="00F45A52" w:rsidRPr="001616B7" w:rsidRDefault="00B80C29" w:rsidP="001616B7">
      <w:pPr>
        <w:pStyle w:val="Heading1"/>
      </w:pPr>
      <w:r w:rsidRPr="001616B7">
        <w:t>President’s Day Added to List of Staff Holidays</w:t>
      </w:r>
    </w:p>
    <w:p w:rsidR="00026527" w:rsidRPr="001616B7" w:rsidRDefault="00B80C29" w:rsidP="00026527">
      <w:pPr>
        <w:pStyle w:val="BodyText"/>
        <w:ind w:right="25"/>
        <w:rPr>
          <w:rFonts w:ascii="Book Antiqua" w:hAnsi="Book Antiqua"/>
        </w:rPr>
      </w:pPr>
      <w:r w:rsidRPr="001616B7">
        <w:rPr>
          <w:rFonts w:ascii="Book Antiqua" w:hAnsi="Book Antiqua"/>
        </w:rPr>
        <w:t xml:space="preserve">Beginning this year, </w:t>
      </w:r>
      <w:r w:rsidR="00275153" w:rsidRPr="001616B7">
        <w:rPr>
          <w:rFonts w:ascii="Book Antiqua" w:hAnsi="Book Antiqua"/>
        </w:rPr>
        <w:t>Rudison</w:t>
      </w:r>
      <w:r w:rsidRPr="001616B7">
        <w:rPr>
          <w:rFonts w:ascii="Book Antiqua" w:hAnsi="Book Antiqua"/>
        </w:rPr>
        <w:t xml:space="preserve"> Technologies offices will be closed on President’s Day so that all employees can </w:t>
      </w:r>
      <w:r w:rsidR="00F45A52" w:rsidRPr="001616B7">
        <w:rPr>
          <w:rFonts w:ascii="Book Antiqua" w:hAnsi="Book Antiqua"/>
        </w:rPr>
        <w:t>celebrate</w:t>
      </w:r>
      <w:r w:rsidRPr="001616B7">
        <w:rPr>
          <w:rFonts w:ascii="Book Antiqua" w:hAnsi="Book Antiqua"/>
        </w:rPr>
        <w:t xml:space="preserve"> this holiday and enjoy a long weekend</w:t>
      </w:r>
      <w:r w:rsidR="00026527" w:rsidRPr="001616B7">
        <w:rPr>
          <w:rFonts w:ascii="Book Antiqua" w:hAnsi="Book Antiqua"/>
        </w:rPr>
        <w:t>.</w:t>
      </w:r>
      <w:r w:rsidRPr="001616B7">
        <w:rPr>
          <w:rFonts w:ascii="Book Antiqua" w:hAnsi="Book Antiqua"/>
        </w:rPr>
        <w:t xml:space="preserve"> </w:t>
      </w:r>
      <w:r w:rsidR="00F45A52" w:rsidRPr="001616B7">
        <w:rPr>
          <w:rFonts w:ascii="Book Antiqua" w:hAnsi="Book Antiqua"/>
        </w:rPr>
        <w:t>President’s Day is the third Monday in February</w:t>
      </w:r>
      <w:bookmarkStart w:id="0" w:name="_GoBack"/>
      <w:bookmarkEnd w:id="0"/>
      <w:r w:rsidR="00F45A52" w:rsidRPr="001616B7">
        <w:rPr>
          <w:rFonts w:ascii="Book Antiqua" w:hAnsi="Book Antiqua"/>
        </w:rPr>
        <w:t>.</w:t>
      </w:r>
    </w:p>
    <w:p w:rsidR="00F45A52" w:rsidRPr="001616B7" w:rsidRDefault="00F45A52">
      <w:pPr>
        <w:pStyle w:val="BodyText"/>
        <w:rPr>
          <w:rStyle w:val="Superscript"/>
          <w:rFonts w:ascii="Book Antiqua" w:hAnsi="Book Antiqua"/>
        </w:rPr>
      </w:pPr>
    </w:p>
    <w:p w:rsidR="00F45A52" w:rsidRPr="001616B7" w:rsidRDefault="00F45A52">
      <w:pPr>
        <w:pStyle w:val="BodyText"/>
        <w:rPr>
          <w:rFonts w:ascii="Book Antiqua" w:hAnsi="Book Antiqua"/>
        </w:rPr>
      </w:pPr>
    </w:p>
    <w:p w:rsidR="002752CE" w:rsidRDefault="002752CE">
      <w:pPr>
        <w:pStyle w:val="BodyText"/>
      </w:pPr>
    </w:p>
    <w:sectPr w:rsidR="002752CE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80" w:rsidRDefault="00607080">
      <w:r>
        <w:separator/>
      </w:r>
    </w:p>
  </w:endnote>
  <w:endnote w:type="continuationSeparator" w:id="0">
    <w:p w:rsidR="00607080" w:rsidRDefault="0060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52" w:rsidRDefault="00F45A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45A52" w:rsidRDefault="00F45A52">
    <w:pPr>
      <w:pStyle w:val="Footer"/>
    </w:pPr>
  </w:p>
  <w:p w:rsidR="00F45A52" w:rsidRDefault="00F45A5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52" w:rsidRDefault="00F45A52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45A52" w:rsidRDefault="00F45A5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A52" w:rsidRDefault="00F45A52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7080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80" w:rsidRDefault="00607080">
      <w:r>
        <w:separator/>
      </w:r>
    </w:p>
  </w:footnote>
  <w:footnote w:type="continuationSeparator" w:id="0">
    <w:p w:rsidR="00607080" w:rsidRDefault="00607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right="1800" w:hanging="360"/>
      </w:pPr>
    </w:lvl>
  </w:abstractNum>
  <w:abstractNum w:abstractNumId="1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right="1440" w:hanging="360"/>
      </w:pPr>
    </w:lvl>
  </w:abstractNum>
  <w:abstractNum w:abstractNumId="2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right="1080" w:hanging="360"/>
      </w:pPr>
    </w:lvl>
  </w:abstractNum>
  <w:abstractNum w:abstractNumId="3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right="720" w:hanging="360"/>
      </w:pPr>
    </w:lvl>
  </w:abstractNum>
  <w:abstractNum w:abstractNumId="4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righ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righ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righ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righ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righ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righ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righ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righ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right="7315" w:hanging="180"/>
      </w:pPr>
    </w:lvl>
  </w:abstractNum>
  <w:abstractNum w:abstractNumId="11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righ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righ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righ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righ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righ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righ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righ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righ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right="731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2CE"/>
    <w:rsid w:val="00026527"/>
    <w:rsid w:val="001616B7"/>
    <w:rsid w:val="001672C2"/>
    <w:rsid w:val="00275153"/>
    <w:rsid w:val="002752CE"/>
    <w:rsid w:val="005C45ED"/>
    <w:rsid w:val="00607080"/>
    <w:rsid w:val="007254C8"/>
    <w:rsid w:val="00A06D48"/>
    <w:rsid w:val="00A5164F"/>
    <w:rsid w:val="00B80C29"/>
    <w:rsid w:val="00E75798"/>
    <w:rsid w:val="00F45A52"/>
    <w:rsid w:val="00F5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835" w:righ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20" w:line="180" w:lineRule="atLeast"/>
      <w:jc w:val="both"/>
    </w:pPr>
  </w:style>
  <w:style w:type="paragraph" w:styleId="Closing">
    <w:name w:val="Closing"/>
    <w:basedOn w:val="Normal"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pPr>
      <w:spacing w:before="600"/>
    </w:pPr>
    <w:rPr>
      <w:sz w:val="18"/>
    </w:rPr>
  </w:style>
  <w:style w:type="paragraph" w:styleId="Header">
    <w:name w:val="header"/>
    <w:basedOn w:val="HeaderBase"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pPr>
      <w:ind w:left="1555"/>
    </w:pPr>
  </w:style>
  <w:style w:type="character" w:styleId="PageNumber">
    <w:name w:val="page number"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character" w:styleId="Emphasis">
    <w:name w:val="Emphasis"/>
    <w:qFormat/>
    <w:rPr>
      <w:i/>
    </w:rPr>
  </w:style>
  <w:style w:type="paragraph" w:styleId="List">
    <w:name w:val="List"/>
    <w:basedOn w:val="Normal"/>
    <w:pPr>
      <w:ind w:left="1195" w:hanging="360"/>
    </w:pPr>
  </w:style>
  <w:style w:type="paragraph" w:styleId="List2">
    <w:name w:val="List 2"/>
    <w:basedOn w:val="Normal"/>
    <w:pPr>
      <w:ind w:left="1555" w:hanging="360"/>
    </w:pPr>
  </w:style>
  <w:style w:type="paragraph" w:styleId="List3">
    <w:name w:val="List 3"/>
    <w:basedOn w:val="Normal"/>
    <w:pPr>
      <w:ind w:left="1915" w:hanging="360"/>
    </w:pPr>
  </w:style>
  <w:style w:type="paragraph" w:styleId="List4">
    <w:name w:val="List 4"/>
    <w:basedOn w:val="Normal"/>
    <w:pPr>
      <w:ind w:left="2275" w:hanging="360"/>
    </w:pPr>
  </w:style>
  <w:style w:type="paragraph" w:styleId="List5">
    <w:name w:val="List 5"/>
    <w:basedOn w:val="Normal"/>
    <w:pPr>
      <w:ind w:left="2635" w:hanging="360"/>
    </w:pPr>
  </w:style>
  <w:style w:type="paragraph" w:styleId="ListBullet">
    <w:name w:val="List Bullet"/>
    <w:basedOn w:val="Normal"/>
    <w:autoRedefine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pPr>
      <w:numPr>
        <w:numId w:val="7"/>
      </w:numPr>
      <w:ind w:left="2635"/>
    </w:pPr>
  </w:style>
  <w:style w:type="paragraph" w:styleId="ListContinue">
    <w:name w:val="List Continue"/>
    <w:basedOn w:val="Normal"/>
    <w:pPr>
      <w:spacing w:after="120"/>
      <w:ind w:left="1195"/>
    </w:pPr>
  </w:style>
  <w:style w:type="paragraph" w:styleId="ListContinue2">
    <w:name w:val="List Continue 2"/>
    <w:basedOn w:val="Normal"/>
    <w:pPr>
      <w:spacing w:after="120"/>
      <w:ind w:left="1555"/>
    </w:pPr>
  </w:style>
  <w:style w:type="paragraph" w:styleId="ListContinue3">
    <w:name w:val="List Continue 3"/>
    <w:basedOn w:val="Normal"/>
    <w:pPr>
      <w:spacing w:after="120"/>
      <w:ind w:left="1915"/>
    </w:pPr>
  </w:style>
  <w:style w:type="paragraph" w:styleId="ListContinue4">
    <w:name w:val="List Continue 4"/>
    <w:basedOn w:val="Normal"/>
    <w:pPr>
      <w:spacing w:after="120"/>
      <w:ind w:left="2275"/>
    </w:pPr>
  </w:style>
  <w:style w:type="paragraph" w:styleId="ListContinue5">
    <w:name w:val="List Continue 5"/>
    <w:basedOn w:val="Normal"/>
    <w:pPr>
      <w:spacing w:after="120"/>
      <w:ind w:left="2635"/>
    </w:pPr>
  </w:style>
  <w:style w:type="paragraph" w:styleId="ListNumber">
    <w:name w:val="List Number"/>
    <w:basedOn w:val="Normal"/>
    <w:pPr>
      <w:numPr>
        <w:numId w:val="8"/>
      </w:numPr>
      <w:ind w:left="1195"/>
    </w:pPr>
  </w:style>
  <w:style w:type="paragraph" w:styleId="ListNumber2">
    <w:name w:val="List Number 2"/>
    <w:basedOn w:val="Normal"/>
    <w:pPr>
      <w:numPr>
        <w:numId w:val="9"/>
      </w:numPr>
      <w:ind w:left="1555"/>
    </w:pPr>
  </w:style>
  <w:style w:type="paragraph" w:styleId="ListNumber3">
    <w:name w:val="List Number 3"/>
    <w:basedOn w:val="Normal"/>
    <w:pPr>
      <w:numPr>
        <w:numId w:val="10"/>
      </w:numPr>
      <w:ind w:left="1915"/>
    </w:pPr>
  </w:style>
  <w:style w:type="paragraph" w:styleId="ListNumber4">
    <w:name w:val="List Number 4"/>
    <w:basedOn w:val="Normal"/>
    <w:pPr>
      <w:numPr>
        <w:numId w:val="11"/>
      </w:numPr>
      <w:ind w:left="2275"/>
    </w:pPr>
  </w:style>
  <w:style w:type="paragraph" w:styleId="ListNumber5">
    <w:name w:val="List Number 5"/>
    <w:basedOn w:val="Normal"/>
    <w:pPr>
      <w:numPr>
        <w:numId w:val="12"/>
      </w:numPr>
      <w:ind w:left="2635"/>
    </w:pPr>
  </w:style>
  <w:style w:type="character" w:customStyle="1" w:styleId="Superscript">
    <w:name w:val="Superscript"/>
    <w:rPr>
      <w:b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Professional Memo</vt:lpstr>
      <vt:lpstr>President’s Day Added to List of Staff Holidays</vt:lpstr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subject/>
  <dc:creator>Kevin Ogburn</dc:creator>
  <cp:keywords/>
  <cp:lastModifiedBy>Anantha Subramanian</cp:lastModifiedBy>
  <cp:revision>6</cp:revision>
  <dcterms:created xsi:type="dcterms:W3CDTF">2008-07-21T12:19:00Z</dcterms:created>
  <dcterms:modified xsi:type="dcterms:W3CDTF">2010-12-03T13:49:00Z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2000102700</vt:i4>
  </property>
  <property fmtid="{D5CDD505-2E9C-101B-9397-08002B2CF9AE}" pid="4" name="LCID">
    <vt:i4>1033</vt:i4>
  </property>
</Properties>
</file>